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CB1" w:rsidRPr="00FD776E" w:rsidRDefault="00D73D42" w:rsidP="00D73D42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</w:rPr>
      </w:pPr>
      <w:r w:rsidRPr="00FD776E">
        <w:rPr>
          <w:b/>
        </w:rPr>
        <w:t>ПЕРЕЧЕНЬ</w:t>
      </w:r>
    </w:p>
    <w:p w:rsidR="00FD776E" w:rsidRPr="00FD776E" w:rsidRDefault="00D73D42" w:rsidP="00FD776E">
      <w:pPr>
        <w:pStyle w:val="a4"/>
        <w:jc w:val="center"/>
        <w:rPr>
          <w:b/>
          <w:sz w:val="24"/>
          <w:szCs w:val="24"/>
        </w:rPr>
      </w:pPr>
      <w:r w:rsidRPr="00FD776E">
        <w:rPr>
          <w:b/>
          <w:sz w:val="24"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FD776E" w:rsidRPr="00FD776E">
        <w:rPr>
          <w:b/>
          <w:sz w:val="24"/>
          <w:szCs w:val="24"/>
        </w:rPr>
        <w:t xml:space="preserve">«Об отмене решения Думы Артемовского городского округа от 29.05.2025 № 479 «О внесении </w:t>
      </w:r>
    </w:p>
    <w:p w:rsidR="00FD776E" w:rsidRPr="00FD776E" w:rsidRDefault="00FD776E" w:rsidP="00FD776E">
      <w:pPr>
        <w:pStyle w:val="a4"/>
        <w:jc w:val="center"/>
        <w:rPr>
          <w:b/>
          <w:color w:val="392C69"/>
          <w:sz w:val="24"/>
          <w:szCs w:val="24"/>
        </w:rPr>
      </w:pPr>
      <w:r w:rsidRPr="00FD776E">
        <w:rPr>
          <w:b/>
          <w:sz w:val="24"/>
          <w:szCs w:val="24"/>
        </w:rPr>
        <w:t>изменений в Устав Артемовского городского округа Приморского края»</w:t>
      </w:r>
    </w:p>
    <w:p w:rsidR="00CF5CB1" w:rsidRPr="00FD776E" w:rsidRDefault="00CF5CB1" w:rsidP="00D73D42">
      <w:pPr>
        <w:spacing w:line="25" w:lineRule="atLeast"/>
        <w:jc w:val="center"/>
        <w:rPr>
          <w:b/>
          <w:bCs/>
        </w:rPr>
      </w:pPr>
    </w:p>
    <w:p w:rsidR="00CF5CB1" w:rsidRPr="00FD776E" w:rsidRDefault="00CF5CB1" w:rsidP="00FD776E">
      <w:pPr>
        <w:pStyle w:val="25"/>
        <w:tabs>
          <w:tab w:val="left" w:pos="567"/>
        </w:tabs>
        <w:ind w:firstLine="0"/>
        <w:jc w:val="center"/>
      </w:pPr>
      <w:bookmarkStart w:id="0" w:name="_GoBack"/>
      <w:bookmarkEnd w:id="0"/>
    </w:p>
    <w:p w:rsidR="00476CFC" w:rsidRPr="00FD776E" w:rsidRDefault="00D73D42" w:rsidP="00FD776E">
      <w:pPr>
        <w:pStyle w:val="a4"/>
        <w:spacing w:line="360" w:lineRule="auto"/>
        <w:jc w:val="both"/>
        <w:rPr>
          <w:sz w:val="24"/>
          <w:szCs w:val="24"/>
        </w:rPr>
      </w:pPr>
      <w:r w:rsidRPr="00FD776E">
        <w:rPr>
          <w:sz w:val="24"/>
          <w:szCs w:val="24"/>
        </w:rPr>
        <w:tab/>
        <w:t xml:space="preserve">В связи с принятием проекта решения Думы Артемовского городского округа </w:t>
      </w:r>
      <w:r w:rsidR="00FD776E" w:rsidRPr="00FD776E">
        <w:rPr>
          <w:sz w:val="24"/>
          <w:szCs w:val="24"/>
        </w:rPr>
        <w:t>«Об отмене решения Думы Артемовского городского округа от 29.05.2025 № 479 «О внесении изменений в Устав Артемовского городского округа Приморского края»</w:t>
      </w:r>
      <w:r w:rsidR="00FD776E">
        <w:rPr>
          <w:sz w:val="24"/>
          <w:szCs w:val="24"/>
        </w:rPr>
        <w:t xml:space="preserve"> </w:t>
      </w:r>
      <w:r w:rsidR="00476CFC" w:rsidRPr="00FD776E">
        <w:rPr>
          <w:sz w:val="24"/>
          <w:szCs w:val="24"/>
        </w:rPr>
        <w:t xml:space="preserve">не </w:t>
      </w:r>
      <w:r w:rsidRPr="00FD776E">
        <w:rPr>
          <w:sz w:val="24"/>
          <w:szCs w:val="24"/>
        </w:rPr>
        <w:t xml:space="preserve">потребуется </w:t>
      </w:r>
      <w:r w:rsidR="00B273BE" w:rsidRPr="00FD776E">
        <w:rPr>
          <w:sz w:val="24"/>
          <w:szCs w:val="24"/>
        </w:rPr>
        <w:t>внесение изменений</w:t>
      </w:r>
      <w:r w:rsidR="00476CFC" w:rsidRPr="00FD776E">
        <w:rPr>
          <w:sz w:val="24"/>
          <w:szCs w:val="24"/>
        </w:rPr>
        <w:t>, признания утратившими силу или принятие новых решений</w:t>
      </w:r>
      <w:r w:rsidR="00B273BE" w:rsidRPr="00FD776E">
        <w:rPr>
          <w:sz w:val="24"/>
          <w:szCs w:val="24"/>
        </w:rPr>
        <w:t xml:space="preserve"> </w:t>
      </w:r>
      <w:r w:rsidRPr="00FD776E">
        <w:rPr>
          <w:sz w:val="24"/>
          <w:szCs w:val="24"/>
        </w:rPr>
        <w:t>Думы</w:t>
      </w:r>
      <w:r w:rsidR="00B273BE" w:rsidRPr="00FD776E">
        <w:rPr>
          <w:sz w:val="24"/>
          <w:szCs w:val="24"/>
        </w:rPr>
        <w:t xml:space="preserve"> Артемовского городского округа</w:t>
      </w:r>
      <w:r w:rsidR="00476CFC" w:rsidRPr="00FD776E">
        <w:rPr>
          <w:sz w:val="24"/>
          <w:szCs w:val="24"/>
        </w:rPr>
        <w:t>.</w:t>
      </w:r>
    </w:p>
    <w:p w:rsidR="00CF5CB1" w:rsidRPr="00FD776E" w:rsidRDefault="00B273BE" w:rsidP="00D73D42">
      <w:pPr>
        <w:spacing w:line="360" w:lineRule="auto"/>
      </w:pPr>
      <w:r w:rsidRPr="00FD776E">
        <w:t xml:space="preserve"> </w:t>
      </w:r>
    </w:p>
    <w:p w:rsidR="00CF5CB1" w:rsidRPr="00D73D42" w:rsidRDefault="00CF5CB1">
      <w:pPr>
        <w:pStyle w:val="25"/>
        <w:tabs>
          <w:tab w:val="left" w:pos="567"/>
        </w:tabs>
        <w:spacing w:line="240" w:lineRule="auto"/>
        <w:ind w:firstLine="0"/>
      </w:pPr>
    </w:p>
    <w:p w:rsidR="00CF5CB1" w:rsidRPr="00D73D42" w:rsidRDefault="00CF5CB1">
      <w:pPr>
        <w:pStyle w:val="25"/>
        <w:tabs>
          <w:tab w:val="left" w:pos="567"/>
        </w:tabs>
        <w:spacing w:line="240" w:lineRule="auto"/>
        <w:ind w:firstLine="0"/>
      </w:pP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D73D42">
      <w:pPr>
        <w:pStyle w:val="25"/>
        <w:spacing w:line="240" w:lineRule="auto"/>
        <w:ind w:firstLine="0"/>
      </w:pPr>
      <w:r w:rsidRPr="00D73D42">
        <w:t xml:space="preserve">     </w:t>
      </w:r>
    </w:p>
    <w:sectPr w:rsidR="00CF5CB1" w:rsidRPr="00D73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527" w:rsidRDefault="00C63527">
      <w:r>
        <w:separator/>
      </w:r>
    </w:p>
  </w:endnote>
  <w:endnote w:type="continuationSeparator" w:id="0">
    <w:p w:rsidR="00C63527" w:rsidRDefault="00C63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527" w:rsidRDefault="00C63527">
      <w:r>
        <w:separator/>
      </w:r>
    </w:p>
  </w:footnote>
  <w:footnote w:type="continuationSeparator" w:id="0">
    <w:p w:rsidR="00C63527" w:rsidRDefault="00C635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B1"/>
    <w:rsid w:val="00022D49"/>
    <w:rsid w:val="00476CFC"/>
    <w:rsid w:val="00B273BE"/>
    <w:rsid w:val="00C63527"/>
    <w:rsid w:val="00CF5CB1"/>
    <w:rsid w:val="00D73D42"/>
    <w:rsid w:val="00FD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7A3BB-2A4C-4886-B9E9-18672062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11</cp:revision>
  <cp:lastPrinted>2025-07-07T05:24:00Z</cp:lastPrinted>
  <dcterms:created xsi:type="dcterms:W3CDTF">2022-10-10T02:45:00Z</dcterms:created>
  <dcterms:modified xsi:type="dcterms:W3CDTF">2025-07-07T05:25:00Z</dcterms:modified>
</cp:coreProperties>
</file>